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A79" w:rsidRDefault="00297A79" w:rsidP="00297A79">
      <w:pPr>
        <w:pStyle w:val="a3"/>
        <w:spacing w:after="120"/>
        <w:ind w:left="1066"/>
        <w:contextualSpacing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Анализ                                                                                                                                           </w:t>
      </w:r>
    </w:p>
    <w:p w:rsidR="00297A79" w:rsidRDefault="00297A79" w:rsidP="00297A79">
      <w:pPr>
        <w:pStyle w:val="a3"/>
        <w:spacing w:after="120"/>
        <w:ind w:left="1066"/>
        <w:contextualSpacing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                 обращений граждан и юридических лиц </w:t>
      </w:r>
      <w:proofErr w:type="gramStart"/>
      <w:r>
        <w:rPr>
          <w:rStyle w:val="a5"/>
          <w:rFonts w:ascii="Times New Roman" w:hAnsi="Times New Roman"/>
          <w:color w:val="000000"/>
          <w:sz w:val="24"/>
          <w:szCs w:val="24"/>
        </w:rPr>
        <w:t>о  фактах</w:t>
      </w:r>
      <w:proofErr w:type="gramEnd"/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коррупции </w:t>
      </w:r>
    </w:p>
    <w:p w:rsidR="00297A79" w:rsidRDefault="00297A79" w:rsidP="00297A79">
      <w:pPr>
        <w:pStyle w:val="a3"/>
        <w:spacing w:after="120"/>
        <w:ind w:left="1066"/>
        <w:contextualSpacing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в администрации сельского поселения Излегощенский сельсовет</w:t>
      </w:r>
    </w:p>
    <w:p w:rsidR="00297A79" w:rsidRDefault="00297A79" w:rsidP="00297A79">
      <w:pPr>
        <w:pStyle w:val="a3"/>
        <w:spacing w:after="120"/>
        <w:ind w:left="1066"/>
        <w:contextualSpacing/>
        <w:jc w:val="center"/>
      </w:pP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</w:t>
      </w:r>
      <w:r w:rsidR="003C49B8">
        <w:rPr>
          <w:rFonts w:ascii="Times New Roman" w:hAnsi="Times New Roman"/>
          <w:color w:val="000000"/>
          <w:sz w:val="24"/>
          <w:szCs w:val="24"/>
        </w:rPr>
        <w:t>ний граждан и организаций в 2024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фактам коррупции в администрации сельского поселения Излегощенский сельсовет  осуществлялась в соответствии с Федеральным законом от 02.05.2006 № 59-ФЗ «О порядке рассмотрения обращений граждан Российской Федерации».</w:t>
      </w:r>
    </w:p>
    <w:p w:rsidR="00297A79" w:rsidRDefault="00297A79" w:rsidP="00297A79">
      <w:pPr>
        <w:pStyle w:val="a3"/>
        <w:spacing w:after="216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В этих целях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поселения Излегощенский сельсовет  </w:t>
      </w:r>
      <w:r>
        <w:rPr>
          <w:rFonts w:ascii="Times New Roman" w:hAnsi="Times New Roman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Излегощенский сельсовет 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«Интернет»):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>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в журнале регистрации заявлений.</w:t>
      </w:r>
    </w:p>
    <w:p w:rsidR="00297A79" w:rsidRDefault="003C49B8" w:rsidP="00297A79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2024</w:t>
      </w:r>
      <w:r w:rsidR="00297A79">
        <w:rPr>
          <w:rFonts w:ascii="Times New Roman" w:hAnsi="Times New Roman"/>
          <w:sz w:val="24"/>
          <w:szCs w:val="24"/>
        </w:rPr>
        <w:t xml:space="preserve"> года в администрацию </w:t>
      </w:r>
      <w:r w:rsidR="00297A79">
        <w:rPr>
          <w:rFonts w:ascii="Times New Roman" w:hAnsi="Times New Roman"/>
          <w:color w:val="000000"/>
          <w:sz w:val="24"/>
          <w:szCs w:val="24"/>
        </w:rPr>
        <w:t xml:space="preserve">сельского поселения Излегощенский </w:t>
      </w:r>
      <w:proofErr w:type="gramStart"/>
      <w:r w:rsidR="00297A79">
        <w:rPr>
          <w:rFonts w:ascii="Times New Roman" w:hAnsi="Times New Roman"/>
          <w:color w:val="000000"/>
          <w:sz w:val="24"/>
          <w:szCs w:val="24"/>
        </w:rPr>
        <w:t xml:space="preserve">сельсовет  </w:t>
      </w:r>
      <w:r w:rsidR="00297A79">
        <w:rPr>
          <w:rFonts w:ascii="Times New Roman" w:hAnsi="Times New Roman"/>
          <w:sz w:val="24"/>
          <w:szCs w:val="24"/>
        </w:rPr>
        <w:t>жалоб</w:t>
      </w:r>
      <w:proofErr w:type="gramEnd"/>
      <w:r w:rsidR="00297A79">
        <w:rPr>
          <w:rFonts w:ascii="Times New Roman" w:hAnsi="Times New Roman"/>
          <w:sz w:val="24"/>
          <w:szCs w:val="24"/>
        </w:rPr>
        <w:t xml:space="preserve">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297A79" w:rsidRDefault="00297A79" w:rsidP="00297A79">
      <w:pPr>
        <w:pStyle w:val="a3"/>
        <w:spacing w:after="120"/>
        <w:ind w:left="707"/>
        <w:jc w:val="center"/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</w:t>
      </w:r>
      <w:proofErr w:type="gramStart"/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администрации  </w:t>
      </w:r>
      <w:r>
        <w:rPr>
          <w:rFonts w:ascii="Times New Roman" w:hAnsi="Times New Roman"/>
          <w:b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поселения Излегощенский сельсовет</w:t>
      </w:r>
      <w:r>
        <w:t xml:space="preserve">.  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сельского поселения Излегощенский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сельсовет  отсутствуют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7A79" w:rsidRDefault="00297A79" w:rsidP="00297A79">
      <w:pPr>
        <w:pStyle w:val="a3"/>
        <w:spacing w:after="120"/>
        <w:jc w:val="center"/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3. 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hAnsi="Times New Roman"/>
          <w:b/>
          <w:color w:val="000000"/>
          <w:sz w:val="24"/>
          <w:szCs w:val="24"/>
        </w:rPr>
        <w:t>сельского поселения Излегощенский сельсовет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, и принятые меры по их предотвращению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принято  постановление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сельского поселения Излегощенский сельсовет  № 16 от 03.04.2017 г.  «Об утверждении Положения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  комиссии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администрации  сельского поселения Излегощенский сельсовет Усманского муниципального района Липецкой области РФ и урегулированию конфликта интересов»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Муниципальные служащие администрации сельского поселения Излегощенский сельсовет,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297A79" w:rsidRDefault="003C49B8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 2024</w:t>
      </w:r>
      <w:r w:rsidR="00297A79">
        <w:rPr>
          <w:rFonts w:ascii="Times New Roman" w:hAnsi="Times New Roman"/>
          <w:color w:val="000000"/>
          <w:sz w:val="24"/>
          <w:szCs w:val="24"/>
        </w:rPr>
        <w:t xml:space="preserve"> году не поступало уведомлений о факте обращения в целях склонения муниципальных служащих администрации сельского поселения Излегощенский </w:t>
      </w:r>
      <w:proofErr w:type="gramStart"/>
      <w:r w:rsidR="00297A79">
        <w:rPr>
          <w:rFonts w:ascii="Times New Roman" w:hAnsi="Times New Roman"/>
          <w:color w:val="000000"/>
          <w:sz w:val="24"/>
          <w:szCs w:val="24"/>
        </w:rPr>
        <w:t>сельсовет  к</w:t>
      </w:r>
      <w:proofErr w:type="gramEnd"/>
      <w:r w:rsidR="00297A79">
        <w:rPr>
          <w:rFonts w:ascii="Times New Roman" w:hAnsi="Times New Roman"/>
          <w:color w:val="000000"/>
          <w:sz w:val="24"/>
          <w:szCs w:val="24"/>
        </w:rPr>
        <w:t xml:space="preserve"> совершению коррупционного правонарушения.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</w:t>
      </w:r>
      <w:r w:rsidR="003C49B8">
        <w:rPr>
          <w:rFonts w:ascii="Times New Roman" w:hAnsi="Times New Roman"/>
          <w:sz w:val="24"/>
          <w:szCs w:val="24"/>
        </w:rPr>
        <w:t xml:space="preserve">я проведения их проверки. В </w:t>
      </w:r>
      <w:proofErr w:type="gramStart"/>
      <w:r w:rsidR="003C49B8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 случаев</w:t>
      </w:r>
      <w:proofErr w:type="gramEnd"/>
      <w:r>
        <w:rPr>
          <w:rFonts w:ascii="Times New Roman" w:hAnsi="Times New Roman"/>
          <w:sz w:val="24"/>
          <w:szCs w:val="24"/>
        </w:rPr>
        <w:t xml:space="preserve"> обращения к муниципальным служащим в целях склонения к совершению коррупционных правонарушений установлено не было.</w:t>
      </w:r>
    </w:p>
    <w:p w:rsidR="00297A79" w:rsidRDefault="00297A79" w:rsidP="00297A79">
      <w:pPr>
        <w:pStyle w:val="a3"/>
        <w:spacing w:after="216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>, влекущих уголовную и админист</w:t>
      </w:r>
      <w:r w:rsidR="003C49B8">
        <w:rPr>
          <w:rFonts w:ascii="Times New Roman" w:hAnsi="Times New Roman"/>
          <w:sz w:val="24"/>
          <w:szCs w:val="24"/>
        </w:rPr>
        <w:t>ративную ответственность, в 2024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году  не</w:t>
      </w:r>
      <w:proofErr w:type="gramEnd"/>
      <w:r>
        <w:rPr>
          <w:rFonts w:ascii="Times New Roman" w:hAnsi="Times New Roman"/>
          <w:sz w:val="24"/>
          <w:szCs w:val="24"/>
        </w:rPr>
        <w:t xml:space="preserve"> направлялась.</w:t>
      </w: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3C49B8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Ведущий </w:t>
      </w:r>
      <w:proofErr w:type="gramStart"/>
      <w:r w:rsidR="00297A79">
        <w:rPr>
          <w:rFonts w:ascii="Times New Roman" w:hAnsi="Times New Roman"/>
          <w:sz w:val="24"/>
          <w:szCs w:val="24"/>
        </w:rPr>
        <w:t xml:space="preserve">специалист </w:t>
      </w:r>
      <w:r>
        <w:rPr>
          <w:rFonts w:ascii="Times New Roman" w:hAnsi="Times New Roman"/>
          <w:sz w:val="24"/>
          <w:szCs w:val="24"/>
        </w:rPr>
        <w:t xml:space="preserve"> эксперт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97A79">
        <w:rPr>
          <w:rFonts w:ascii="Times New Roman" w:hAnsi="Times New Roman"/>
          <w:sz w:val="24"/>
          <w:szCs w:val="24"/>
        </w:rPr>
        <w:t>администрации</w:t>
      </w: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Излегощенский  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Н. В. </w:t>
      </w:r>
      <w:proofErr w:type="spellStart"/>
      <w:r>
        <w:rPr>
          <w:rFonts w:ascii="Times New Roman" w:hAnsi="Times New Roman"/>
          <w:sz w:val="24"/>
          <w:szCs w:val="24"/>
        </w:rPr>
        <w:t>Абаринова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97A79" w:rsidRDefault="003C49B8" w:rsidP="00297A79">
      <w:r>
        <w:rPr>
          <w:rFonts w:ascii="Times New Roman" w:hAnsi="Times New Roman" w:cs="Times New Roman"/>
        </w:rPr>
        <w:t xml:space="preserve"> 21.01.2025</w:t>
      </w:r>
      <w:bookmarkStart w:id="0" w:name="_GoBack"/>
      <w:bookmarkEnd w:id="0"/>
      <w:r w:rsidR="00297A79">
        <w:t xml:space="preserve"> г.</w:t>
      </w:r>
    </w:p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/>
    <w:p w:rsidR="00297A79" w:rsidRDefault="00297A79" w:rsidP="00297A79">
      <w:pPr>
        <w:pStyle w:val="a3"/>
        <w:spacing w:after="120"/>
        <w:ind w:left="1066"/>
        <w:contextualSpacing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Анализ                                                                                                                                           </w:t>
      </w:r>
    </w:p>
    <w:p w:rsidR="00297A79" w:rsidRDefault="00297A79" w:rsidP="00297A79">
      <w:pPr>
        <w:pStyle w:val="a3"/>
        <w:spacing w:after="120"/>
        <w:ind w:left="1066"/>
        <w:contextualSpacing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                 обращений граждан и юридических лиц </w:t>
      </w:r>
      <w:proofErr w:type="gramStart"/>
      <w:r>
        <w:rPr>
          <w:rStyle w:val="a5"/>
          <w:rFonts w:ascii="Times New Roman" w:hAnsi="Times New Roman"/>
          <w:color w:val="000000"/>
          <w:sz w:val="24"/>
          <w:szCs w:val="24"/>
        </w:rPr>
        <w:t>о  фактах</w:t>
      </w:r>
      <w:proofErr w:type="gramEnd"/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 коррупции </w:t>
      </w:r>
    </w:p>
    <w:p w:rsidR="00297A79" w:rsidRDefault="00297A79" w:rsidP="00297A79">
      <w:pPr>
        <w:pStyle w:val="a3"/>
        <w:spacing w:after="120"/>
        <w:ind w:left="1066"/>
        <w:contextualSpacing/>
        <w:jc w:val="center"/>
        <w:rPr>
          <w:rStyle w:val="a5"/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hAnsi="Times New Roman"/>
          <w:color w:val="000000"/>
          <w:sz w:val="24"/>
          <w:szCs w:val="24"/>
        </w:rPr>
        <w:t>в администрации сельского поселения Излегощенский сельсовет</w:t>
      </w:r>
    </w:p>
    <w:p w:rsidR="00297A79" w:rsidRDefault="00297A79" w:rsidP="00297A79">
      <w:pPr>
        <w:pStyle w:val="a3"/>
        <w:spacing w:after="120"/>
        <w:ind w:left="1066"/>
        <w:contextualSpacing/>
        <w:jc w:val="center"/>
      </w:pP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Организация работы по рассмотрению обращений граждан и организаций в 2019 г и 1 полугодия 2020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года  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фактам коррупции в администрации сельского поселения Излегощенский сельсовет  осуществлялась в соответствии с Федеральным законом от 02.05.2006 № 59-ФЗ «О порядке рассмотрения обращений граждан Российской Федерации».</w:t>
      </w:r>
    </w:p>
    <w:p w:rsidR="00297A79" w:rsidRDefault="00297A79" w:rsidP="00297A79">
      <w:pPr>
        <w:pStyle w:val="a3"/>
        <w:spacing w:after="216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В этих целях </w:t>
      </w:r>
      <w:proofErr w:type="gramStart"/>
      <w:r>
        <w:rPr>
          <w:rFonts w:ascii="Times New Roman" w:hAnsi="Times New Roman"/>
          <w:sz w:val="24"/>
          <w:szCs w:val="24"/>
        </w:rPr>
        <w:t xml:space="preserve">администрацией </w:t>
      </w:r>
      <w:r>
        <w:rPr>
          <w:rFonts w:ascii="Times New Roman" w:hAnsi="Times New Roman"/>
          <w:color w:val="000000"/>
          <w:sz w:val="24"/>
          <w:szCs w:val="24"/>
        </w:rPr>
        <w:t xml:space="preserve"> сельского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поселения Излегощенский сельсовет  </w:t>
      </w:r>
      <w:r>
        <w:rPr>
          <w:rFonts w:ascii="Times New Roman" w:hAnsi="Times New Roman"/>
          <w:sz w:val="24"/>
          <w:szCs w:val="24"/>
        </w:rPr>
        <w:t xml:space="preserve">гражданам обеспечена возможность подачи жалоб и обращений о фактах коррупционной направленности, с которыми граждане столкнулись в процессе взаимодействия с должностными лицами, в письменной, устной форме (при личном обращении или по телефону), а также электронной форме (через официальный сайт 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Излегощенский сельсовет  </w:t>
      </w:r>
      <w:r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«Интернет»):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 соответствии с утвержденным графиком приема граждан осуществляется прием граждан главой и специалистами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 xml:space="preserve">. Информация о местонахождении и времени приема граждан опубликована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>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поступившие от граждан жалобы и обращения, вне зависимости от формы их подачи, подлежат обязательной регистрации в журнале регистрации заявлений.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итогам 2019 года и 1 полугодия 2020 года в администрацию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Излегощенский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сельсовет  </w:t>
      </w:r>
      <w:r>
        <w:rPr>
          <w:rFonts w:ascii="Times New Roman" w:hAnsi="Times New Roman"/>
          <w:sz w:val="24"/>
          <w:szCs w:val="24"/>
        </w:rPr>
        <w:t>жалоб</w:t>
      </w:r>
      <w:proofErr w:type="gramEnd"/>
      <w:r>
        <w:rPr>
          <w:rFonts w:ascii="Times New Roman" w:hAnsi="Times New Roman"/>
          <w:sz w:val="24"/>
          <w:szCs w:val="24"/>
        </w:rPr>
        <w:t xml:space="preserve"> (заявлений, обращений) граждан и организаций по фактам коррупционных проявлениях со стороны муниципальных служащих администрации не поступало.</w:t>
      </w:r>
    </w:p>
    <w:p w:rsidR="00297A79" w:rsidRDefault="00297A79" w:rsidP="00297A79">
      <w:pPr>
        <w:pStyle w:val="a3"/>
        <w:spacing w:after="120"/>
        <w:ind w:left="707"/>
        <w:jc w:val="center"/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2. Итоги анализа материалов, размещенных в средствах массовой информации, о фактах коррупции в </w:t>
      </w:r>
      <w:proofErr w:type="gramStart"/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администрации  </w:t>
      </w:r>
      <w:r>
        <w:rPr>
          <w:rFonts w:ascii="Times New Roman" w:hAnsi="Times New Roman"/>
          <w:b/>
          <w:color w:val="000000"/>
          <w:sz w:val="24"/>
          <w:szCs w:val="24"/>
        </w:rPr>
        <w:t>сельского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поселения Излегощенский сельсовет</w:t>
      </w:r>
      <w:r>
        <w:t xml:space="preserve">.  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Материалы, размещенные в средствах массовой информации, о фактах коррупции в администрации сельского поселения Излегощенский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сельсовет  отсутствуют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7A79" w:rsidRDefault="00297A79" w:rsidP="00297A79">
      <w:pPr>
        <w:pStyle w:val="a3"/>
        <w:spacing w:after="120"/>
        <w:jc w:val="center"/>
      </w:pPr>
      <w:r>
        <w:rPr>
          <w:rStyle w:val="a5"/>
          <w:rFonts w:ascii="Times New Roman" w:hAnsi="Times New Roman"/>
          <w:color w:val="000000"/>
          <w:sz w:val="24"/>
          <w:szCs w:val="24"/>
        </w:rPr>
        <w:t xml:space="preserve">3. Итоги проведенной работы по выявлению случаев возникновения конфликта интересов, одной из сторон которого являются лица, замещающие должности муниципальной службы администрации </w:t>
      </w:r>
      <w:r>
        <w:rPr>
          <w:rFonts w:ascii="Times New Roman" w:hAnsi="Times New Roman"/>
          <w:b/>
          <w:color w:val="000000"/>
          <w:sz w:val="24"/>
          <w:szCs w:val="24"/>
        </w:rPr>
        <w:t>сельского поселения Излегощенский сельсовет</w:t>
      </w:r>
      <w:r>
        <w:rPr>
          <w:rStyle w:val="a5"/>
          <w:rFonts w:ascii="Times New Roman" w:hAnsi="Times New Roman"/>
          <w:color w:val="000000"/>
          <w:sz w:val="24"/>
          <w:szCs w:val="24"/>
        </w:rPr>
        <w:t>, и принятые меры по их предотвращению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рамках обеспечения правовой регламентации работы по выявлению случаев несоблюдения требований о предотвращении или урегулировании конфликта интересов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принято  постановление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администрации сельского поселения Излегощенский сельсовет  №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16 от 03.04.2017 г.  «Об утверждении Положения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  комиссии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соблюдению требований к служебному поведению муниципальных служащих администрации  сельского поселения Излегощенский сельсовет Усманского муниципального района Липецкой области РФ и урегулированию конфликта интересов»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Муниципальные служащие администрации сельского поселения Излегощенский сельсовет, не уведомившие (несвоевременно уведомившие) представителя нанимателя, при фактическом выполнении иной оплачиваемой деятельности, не выявлены.</w:t>
      </w:r>
    </w:p>
    <w:p w:rsidR="00297A79" w:rsidRDefault="00297A79" w:rsidP="00297A79">
      <w:pPr>
        <w:pStyle w:val="a3"/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2019 году и 1 полугодия 2020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года  не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поступало уведомлений о факте обращения в целях склонения муниципальных служащих администрации сельского поселения Излегощенский сельсовет  к совершению коррупционного правонарушения.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законодательством в области противодействия коррупции и муниципальной службы муниципальные служащие обязаны уведомлять в письменной форме своего непосредственного руководителя о возникшем конфликте интересов или о возможности его возникновения.</w:t>
      </w:r>
    </w:p>
    <w:p w:rsidR="00297A79" w:rsidRDefault="00297A79" w:rsidP="00297A79">
      <w:pPr>
        <w:pStyle w:val="a3"/>
        <w:spacing w:after="216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случаях обращения к муниципальному служащему в целях склонения его к совершению коррупционных правонарушений муниципальный служащий незамедлительно уведомляет своего работодателя. По данным фактам материалы подлежат направлению в правоохранительные органы для проведения их проверки. В 2019 году и в 1 полугодии 2020г случаев обращения к муниципальным служащим в целях склонения к совершению коррупционных правонарушений установлено не было.</w:t>
      </w:r>
    </w:p>
    <w:p w:rsidR="00297A79" w:rsidRDefault="00297A79" w:rsidP="00297A79">
      <w:pPr>
        <w:pStyle w:val="a3"/>
        <w:spacing w:after="216" w:line="24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Информация в правоохранительные органы о совершении коррупционных правонарушений муниципальными служащими администрации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Излегощенский сельсовет</w:t>
      </w:r>
      <w:r>
        <w:rPr>
          <w:rFonts w:ascii="Times New Roman" w:hAnsi="Times New Roman"/>
          <w:sz w:val="24"/>
          <w:szCs w:val="24"/>
        </w:rPr>
        <w:t xml:space="preserve">, влекущих уголовную и административную ответственность, в 2019 </w:t>
      </w:r>
      <w:proofErr w:type="gramStart"/>
      <w:r>
        <w:rPr>
          <w:rFonts w:ascii="Times New Roman" w:hAnsi="Times New Roman"/>
          <w:sz w:val="24"/>
          <w:szCs w:val="24"/>
        </w:rPr>
        <w:t xml:space="preserve">году  </w:t>
      </w:r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1 полугодии 2020 года  </w:t>
      </w:r>
      <w:r>
        <w:rPr>
          <w:rFonts w:ascii="Times New Roman" w:hAnsi="Times New Roman"/>
          <w:sz w:val="24"/>
          <w:szCs w:val="24"/>
        </w:rPr>
        <w:t>не направлялась.</w:t>
      </w: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Старший специалист 1 разряда администрации</w:t>
      </w:r>
    </w:p>
    <w:p w:rsidR="00297A79" w:rsidRDefault="00297A79" w:rsidP="00297A79">
      <w:pPr>
        <w:pStyle w:val="a3"/>
        <w:spacing w:after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Излегощенский  сельсовет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Н. В. </w:t>
      </w:r>
      <w:proofErr w:type="spellStart"/>
      <w:r>
        <w:rPr>
          <w:rFonts w:ascii="Times New Roman" w:hAnsi="Times New Roman"/>
          <w:sz w:val="24"/>
          <w:szCs w:val="24"/>
        </w:rPr>
        <w:t>Абаринова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297A79" w:rsidRDefault="00297A79" w:rsidP="00297A79">
      <w:r>
        <w:rPr>
          <w:rFonts w:ascii="Times New Roman" w:hAnsi="Times New Roman" w:cs="Times New Roman"/>
        </w:rPr>
        <w:t xml:space="preserve"> 22.06.2020</w:t>
      </w:r>
      <w:r>
        <w:t xml:space="preserve"> г.</w:t>
      </w:r>
    </w:p>
    <w:p w:rsidR="00297A79" w:rsidRDefault="00297A79" w:rsidP="00297A79"/>
    <w:p w:rsidR="00297A79" w:rsidRDefault="00297A79" w:rsidP="00297A79"/>
    <w:p w:rsidR="00297A79" w:rsidRDefault="00297A79" w:rsidP="00297A79"/>
    <w:p w:rsidR="00297A79" w:rsidRPr="00297A79" w:rsidRDefault="00297A79" w:rsidP="00297A79"/>
    <w:sectPr w:rsidR="00297A79" w:rsidRPr="00297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0B"/>
    <w:rsid w:val="00297A79"/>
    <w:rsid w:val="003C49B8"/>
    <w:rsid w:val="004D2FC1"/>
    <w:rsid w:val="00821B58"/>
    <w:rsid w:val="00B7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1D91"/>
  <w15:chartTrackingRefBased/>
  <w15:docId w15:val="{F26C55AF-745E-44FE-B95E-221229A9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B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21B58"/>
    <w:pPr>
      <w:spacing w:after="140"/>
    </w:pPr>
  </w:style>
  <w:style w:type="character" w:customStyle="1" w:styleId="a4">
    <w:name w:val="Основной текст Знак"/>
    <w:basedOn w:val="a0"/>
    <w:link w:val="a3"/>
    <w:semiHidden/>
    <w:rsid w:val="00821B58"/>
    <w:rPr>
      <w:rFonts w:eastAsiaTheme="minorEastAsia"/>
      <w:lang w:eastAsia="ru-RU"/>
    </w:rPr>
  </w:style>
  <w:style w:type="character" w:customStyle="1" w:styleId="a5">
    <w:name w:val="Выделение жирным"/>
    <w:qFormat/>
    <w:rsid w:val="00821B58"/>
    <w:rPr>
      <w:b/>
      <w:bCs/>
    </w:rPr>
  </w:style>
  <w:style w:type="paragraph" w:styleId="a6">
    <w:name w:val="Normal (Web)"/>
    <w:basedOn w:val="a"/>
    <w:uiPriority w:val="99"/>
    <w:semiHidden/>
    <w:unhideWhenUsed/>
    <w:rsid w:val="00297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97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A7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2022-03-14T10:34:00Z</cp:lastPrinted>
  <dcterms:created xsi:type="dcterms:W3CDTF">2021-08-30T06:50:00Z</dcterms:created>
  <dcterms:modified xsi:type="dcterms:W3CDTF">2025-04-21T06:08:00Z</dcterms:modified>
</cp:coreProperties>
</file>